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1E3AD6B" w14:textId="77777777" w:rsidR="006D4E27" w:rsidRPr="005544D7" w:rsidRDefault="006D4E27" w:rsidP="006D4E27">
      <w:pPr>
        <w:spacing w:line="360" w:lineRule="auto"/>
        <w:ind w:right="96"/>
        <w:jc w:val="both"/>
        <w:rPr>
          <w:smallCaps/>
          <w:color w:val="000000"/>
          <w:sz w:val="20"/>
          <w:szCs w:val="20"/>
        </w:rPr>
      </w:pPr>
      <w:r w:rsidRPr="005544D7">
        <w:rPr>
          <w:smallCaps/>
          <w:color w:val="000000"/>
          <w:sz w:val="20"/>
          <w:szCs w:val="20"/>
        </w:rPr>
        <w:t>Carta intestata o logo del Beneficiario</w:t>
      </w:r>
    </w:p>
    <w:p w14:paraId="06809F8A" w14:textId="77777777" w:rsidR="006D4E27" w:rsidRDefault="006D4E27" w:rsidP="006D4E27">
      <w:pPr>
        <w:spacing w:line="360" w:lineRule="auto"/>
        <w:ind w:left="5245" w:right="96"/>
        <w:jc w:val="both"/>
        <w:rPr>
          <w:color w:val="000000"/>
        </w:rPr>
      </w:pPr>
    </w:p>
    <w:p w14:paraId="0F75376B" w14:textId="77777777" w:rsidR="006D4E27" w:rsidRDefault="006D4E27" w:rsidP="006D4E27">
      <w:pPr>
        <w:spacing w:line="360" w:lineRule="auto"/>
        <w:ind w:left="5245" w:right="96"/>
        <w:jc w:val="both"/>
        <w:rPr>
          <w:color w:val="000000"/>
        </w:rPr>
      </w:pPr>
      <w:r>
        <w:rPr>
          <w:color w:val="000000"/>
        </w:rPr>
        <w:t>Alla Presidenza del Consiglio dei Ministri</w:t>
      </w:r>
    </w:p>
    <w:p w14:paraId="1EDBC5E3" w14:textId="77777777" w:rsidR="006D4E27" w:rsidRDefault="006D4E27" w:rsidP="006D4E27">
      <w:pPr>
        <w:spacing w:line="360" w:lineRule="auto"/>
        <w:ind w:left="5245" w:right="-1"/>
        <w:jc w:val="both"/>
        <w:rPr>
          <w:color w:val="000000"/>
        </w:rPr>
      </w:pPr>
      <w:r>
        <w:rPr>
          <w:color w:val="000000"/>
        </w:rPr>
        <w:t>Dipartimento per le politiche giovanili e il Servizio civile universale</w:t>
      </w:r>
    </w:p>
    <w:p w14:paraId="704349E9" w14:textId="77777777" w:rsidR="006D4E27" w:rsidRDefault="00B344AE" w:rsidP="006D4E27">
      <w:pPr>
        <w:tabs>
          <w:tab w:val="left" w:pos="540"/>
        </w:tabs>
        <w:spacing w:line="360" w:lineRule="auto"/>
        <w:ind w:left="5245" w:right="284"/>
        <w:jc w:val="both"/>
      </w:pPr>
      <w:hyperlink r:id="rId8">
        <w:r w:rsidR="006D4E27">
          <w:rPr>
            <w:rStyle w:val="CollegamentoInternet"/>
          </w:rPr>
          <w:t>giovanieserviziocivile@pec.governo.it</w:t>
        </w:r>
      </w:hyperlink>
    </w:p>
    <w:p w14:paraId="6077758A" w14:textId="77777777" w:rsidR="008948FE" w:rsidRDefault="008948FE">
      <w:pPr>
        <w:tabs>
          <w:tab w:val="left" w:pos="0"/>
          <w:tab w:val="left" w:pos="1418"/>
        </w:tabs>
        <w:spacing w:line="360" w:lineRule="auto"/>
        <w:ind w:left="1416" w:right="-79" w:hanging="1416"/>
        <w:jc w:val="both"/>
        <w:rPr>
          <w:rFonts w:ascii="Times" w:hAnsi="Times" w:cs="Tahoma"/>
          <w:bCs/>
          <w:color w:val="000000"/>
          <w:sz w:val="22"/>
          <w:szCs w:val="22"/>
        </w:rPr>
      </w:pPr>
    </w:p>
    <w:p w14:paraId="61E51FC0" w14:textId="77777777" w:rsidR="006D4E27" w:rsidRDefault="006D4E27">
      <w:pPr>
        <w:tabs>
          <w:tab w:val="left" w:pos="0"/>
          <w:tab w:val="left" w:pos="1418"/>
        </w:tabs>
        <w:spacing w:line="360" w:lineRule="auto"/>
        <w:ind w:left="1416" w:right="-79" w:hanging="1416"/>
        <w:jc w:val="both"/>
        <w:rPr>
          <w:rFonts w:ascii="Times" w:hAnsi="Times" w:cs="Tahoma"/>
          <w:bCs/>
          <w:color w:val="000000"/>
          <w:sz w:val="22"/>
          <w:szCs w:val="22"/>
        </w:rPr>
      </w:pPr>
    </w:p>
    <w:p w14:paraId="2DFFE2D1" w14:textId="47B6311C" w:rsidR="008948FE" w:rsidRDefault="0025399B" w:rsidP="00B344AE">
      <w:pPr>
        <w:tabs>
          <w:tab w:val="left" w:pos="0"/>
          <w:tab w:val="left" w:pos="1418"/>
        </w:tabs>
        <w:spacing w:line="300" w:lineRule="exact"/>
        <w:jc w:val="both"/>
        <w:rPr>
          <w:bCs/>
          <w:color w:val="000000"/>
        </w:rPr>
      </w:pPr>
      <w:r>
        <w:rPr>
          <w:b/>
          <w:color w:val="000000"/>
        </w:rPr>
        <w:t>O</w:t>
      </w:r>
      <w:r w:rsidR="00B344AE">
        <w:rPr>
          <w:b/>
          <w:color w:val="000000"/>
        </w:rPr>
        <w:t>ggetto:</w:t>
      </w:r>
      <w:r>
        <w:rPr>
          <w:b/>
          <w:color w:val="000000"/>
        </w:rPr>
        <w:t xml:space="preserve"> </w:t>
      </w:r>
      <w:r>
        <w:rPr>
          <w:color w:val="000000"/>
        </w:rPr>
        <w:t xml:space="preserve">BB2022 – </w:t>
      </w:r>
      <w:r w:rsidR="006D4E27">
        <w:rPr>
          <w:color w:val="000000"/>
        </w:rPr>
        <w:t xml:space="preserve">Denominazione </w:t>
      </w:r>
      <w:r>
        <w:rPr>
          <w:color w:val="000000"/>
        </w:rPr>
        <w:t xml:space="preserve">Beneficiario ___________________________ - </w:t>
      </w:r>
      <w:r w:rsidR="006D4E27">
        <w:rPr>
          <w:color w:val="000000"/>
        </w:rPr>
        <w:t>Titolo del p</w:t>
      </w:r>
      <w:r>
        <w:rPr>
          <w:color w:val="000000"/>
        </w:rPr>
        <w:t>rogetto __________________________________________ CUP___</w:t>
      </w:r>
      <w:r w:rsidR="00B344AE">
        <w:rPr>
          <w:color w:val="000000"/>
        </w:rPr>
        <w:t>________</w:t>
      </w:r>
      <w:r>
        <w:rPr>
          <w:color w:val="000000"/>
        </w:rPr>
        <w:t xml:space="preserve">___________ </w:t>
      </w:r>
      <w:r>
        <w:rPr>
          <w:b/>
          <w:color w:val="000000"/>
        </w:rPr>
        <w:t xml:space="preserve">- </w:t>
      </w:r>
      <w:r w:rsidR="006D4E27">
        <w:rPr>
          <w:b/>
          <w:color w:val="000000"/>
        </w:rPr>
        <w:t>Comunicazione v</w:t>
      </w:r>
      <w:r>
        <w:rPr>
          <w:b/>
          <w:bCs/>
          <w:color w:val="000000"/>
        </w:rPr>
        <w:t xml:space="preserve">ariazione </w:t>
      </w:r>
      <w:r w:rsidR="006D4E27">
        <w:rPr>
          <w:b/>
          <w:bCs/>
        </w:rPr>
        <w:t xml:space="preserve">del Piano economico </w:t>
      </w:r>
      <w:r>
        <w:rPr>
          <w:b/>
          <w:bCs/>
        </w:rPr>
        <w:t>finanziario in misura inferiore al 20%</w:t>
      </w:r>
      <w:r w:rsidR="006D4E27">
        <w:rPr>
          <w:b/>
          <w:bCs/>
        </w:rPr>
        <w:t xml:space="preserve"> di scostamento tra le macro categorie di spesa.</w:t>
      </w:r>
    </w:p>
    <w:p w14:paraId="4CAD2C24" w14:textId="77777777" w:rsidR="008948FE" w:rsidRDefault="008948FE" w:rsidP="00B344AE">
      <w:pPr>
        <w:ind w:right="566"/>
        <w:jc w:val="both"/>
        <w:rPr>
          <w:rFonts w:ascii="Garamond" w:hAnsi="Garamond"/>
          <w:color w:val="000000"/>
          <w:sz w:val="20"/>
          <w:szCs w:val="20"/>
        </w:rPr>
      </w:pPr>
    </w:p>
    <w:p w14:paraId="2A832E1B" w14:textId="77777777" w:rsidR="008948FE" w:rsidRDefault="0025399B" w:rsidP="006D4E27">
      <w:pPr>
        <w:spacing w:line="360" w:lineRule="auto"/>
        <w:jc w:val="both"/>
        <w:rPr>
          <w:bCs/>
          <w:iCs/>
        </w:rPr>
      </w:pPr>
      <w:r>
        <w:rPr>
          <w:bCs/>
          <w:iCs/>
          <w:color w:val="000000"/>
        </w:rPr>
        <w:t>Il sottoscritto ____________________________________________________________________, C.F. ___________________________________, nella qualità di ____________________________________</w:t>
      </w:r>
      <w:r w:rsidR="006D4E27">
        <w:rPr>
          <w:bCs/>
          <w:iCs/>
          <w:color w:val="000000"/>
        </w:rPr>
        <w:t>, con riferimento alla</w:t>
      </w:r>
      <w:r>
        <w:rPr>
          <w:bCs/>
          <w:iCs/>
          <w:color w:val="000000"/>
        </w:rPr>
        <w:t xml:space="preserve"> Convenzione sottoscritta con il Dipartimento il ______________________</w:t>
      </w:r>
    </w:p>
    <w:p w14:paraId="058C9129" w14:textId="77777777" w:rsidR="008948FE" w:rsidRDefault="0025399B" w:rsidP="006D4E27">
      <w:pPr>
        <w:spacing w:line="360" w:lineRule="auto"/>
        <w:jc w:val="center"/>
        <w:rPr>
          <w:bCs/>
          <w:iCs/>
          <w:highlight w:val="yellow"/>
        </w:rPr>
      </w:pPr>
      <w:r>
        <w:rPr>
          <w:b/>
          <w:bCs/>
          <w:iCs/>
          <w:color w:val="000000"/>
        </w:rPr>
        <w:t>COMUNICA</w:t>
      </w:r>
    </w:p>
    <w:p w14:paraId="01CE6CAF" w14:textId="3D77F29A" w:rsidR="0085510C" w:rsidRDefault="0025399B" w:rsidP="0085510C">
      <w:pPr>
        <w:spacing w:line="360" w:lineRule="auto"/>
        <w:jc w:val="both"/>
        <w:rPr>
          <w:lang w:eastAsia="ar-SA"/>
        </w:rPr>
      </w:pPr>
      <w:r>
        <w:rPr>
          <w:lang w:eastAsia="ar-SA"/>
        </w:rPr>
        <w:t>l’intervenuta necessità di una rimodulazione del Piano economico</w:t>
      </w:r>
      <w:r w:rsidR="006D4E27">
        <w:rPr>
          <w:lang w:eastAsia="ar-SA"/>
        </w:rPr>
        <w:t xml:space="preserve"> </w:t>
      </w:r>
      <w:r>
        <w:rPr>
          <w:lang w:eastAsia="ar-SA"/>
        </w:rPr>
        <w:t xml:space="preserve">finanziario in misura pari al </w:t>
      </w:r>
      <w:r w:rsidR="0085510C">
        <w:rPr>
          <w:lang w:eastAsia="ar-SA"/>
        </w:rPr>
        <w:t>……</w:t>
      </w:r>
      <w:r>
        <w:rPr>
          <w:lang w:eastAsia="ar-SA"/>
        </w:rPr>
        <w:t xml:space="preserve">%, </w:t>
      </w:r>
      <w:r w:rsidR="0085510C">
        <w:rPr>
          <w:lang w:eastAsia="ar-SA"/>
        </w:rPr>
        <w:t>della/e macro categoria di spesa/e ……, specificando che detta richiesta non comporta alcuna modifica in merito ai contenuti e all’articolazione dell’iniziativa ammessa al finanziamento, come descritta nel piano di detta</w:t>
      </w:r>
      <w:r w:rsidR="00B344AE">
        <w:rPr>
          <w:lang w:eastAsia="ar-SA"/>
        </w:rPr>
        <w:t>glio allegato alla Convenzione.</w:t>
      </w:r>
    </w:p>
    <w:p w14:paraId="3DA2E2A6" w14:textId="77777777" w:rsidR="00B344AE" w:rsidRPr="00146B0E" w:rsidRDefault="00B344AE" w:rsidP="0085510C">
      <w:pPr>
        <w:spacing w:line="360" w:lineRule="auto"/>
        <w:jc w:val="both"/>
        <w:rPr>
          <w:highlight w:val="cyan"/>
          <w:lang w:eastAsia="ar-SA"/>
        </w:rPr>
      </w:pPr>
    </w:p>
    <w:tbl>
      <w:tblPr>
        <w:tblW w:w="9894" w:type="dxa"/>
        <w:tblInd w:w="-5" w:type="dxa"/>
        <w:tblLook w:val="0000" w:firstRow="0" w:lastRow="0" w:firstColumn="0" w:lastColumn="0" w:noHBand="0" w:noVBand="0"/>
      </w:tblPr>
      <w:tblGrid>
        <w:gridCol w:w="9894"/>
      </w:tblGrid>
      <w:tr w:rsidR="00B344AE" w14:paraId="16F9D2D8" w14:textId="77777777" w:rsidTr="007804BA">
        <w:trPr>
          <w:trHeight w:val="209"/>
        </w:trPr>
        <w:tc>
          <w:tcPr>
            <w:tcW w:w="9894" w:type="dxa"/>
            <w:tcBorders>
              <w:top w:val="single" w:sz="4" w:space="0" w:color="000000"/>
              <w:left w:val="single" w:sz="4" w:space="0" w:color="000000"/>
              <w:right w:val="single" w:sz="4" w:space="0" w:color="000000"/>
            </w:tcBorders>
            <w:shd w:val="clear" w:color="auto" w:fill="E0FFFF"/>
            <w:vAlign w:val="center"/>
          </w:tcPr>
          <w:p w14:paraId="62955C11" w14:textId="77777777" w:rsidR="00B344AE" w:rsidRPr="00CB5DA2" w:rsidRDefault="00B344AE" w:rsidP="007804BA">
            <w:pPr>
              <w:spacing w:before="113" w:after="113"/>
              <w:rPr>
                <w:rFonts w:ascii="Arial" w:hAnsi="Arial" w:cs="Arial"/>
                <w:b/>
                <w:smallCaps/>
                <w:sz w:val="22"/>
                <w:szCs w:val="22"/>
              </w:rPr>
            </w:pPr>
            <w:r w:rsidRPr="00CB5DA2">
              <w:rPr>
                <w:rFonts w:ascii="Arial" w:hAnsi="Arial" w:cs="Arial"/>
                <w:b/>
                <w:smallCaps/>
                <w:sz w:val="22"/>
                <w:szCs w:val="22"/>
              </w:rPr>
              <w:t>D</w:t>
            </w:r>
            <w:r>
              <w:rPr>
                <w:rFonts w:ascii="Arial" w:hAnsi="Arial" w:cs="Arial"/>
                <w:b/>
                <w:smallCaps/>
                <w:sz w:val="22"/>
                <w:szCs w:val="22"/>
              </w:rPr>
              <w:t>escrizione di dettaglio delle variazioni delle attività progettuali previste ivi incluse le ragioni delle modifiche</w:t>
            </w:r>
          </w:p>
        </w:tc>
      </w:tr>
      <w:tr w:rsidR="00B344AE" w14:paraId="3CE84417" w14:textId="77777777" w:rsidTr="007804BA">
        <w:trPr>
          <w:trHeight w:val="2666"/>
        </w:trPr>
        <w:tc>
          <w:tcPr>
            <w:tcW w:w="9894" w:type="dxa"/>
            <w:tcBorders>
              <w:top w:val="single" w:sz="4" w:space="0" w:color="000000"/>
              <w:left w:val="single" w:sz="4" w:space="0" w:color="000000"/>
              <w:bottom w:val="single" w:sz="4" w:space="0" w:color="000000"/>
              <w:right w:val="single" w:sz="4" w:space="0" w:color="000000"/>
            </w:tcBorders>
          </w:tcPr>
          <w:p w14:paraId="091A53B5" w14:textId="77777777" w:rsidR="00B344AE" w:rsidRDefault="00B344AE" w:rsidP="007804BA">
            <w:pPr>
              <w:jc w:val="both"/>
              <w:rPr>
                <w:rFonts w:ascii="Arial" w:hAnsi="Arial" w:cs="Arial"/>
                <w:i/>
                <w:sz w:val="18"/>
                <w:szCs w:val="18"/>
              </w:rPr>
            </w:pPr>
            <w:r>
              <w:rPr>
                <w:rFonts w:ascii="Arial" w:hAnsi="Arial" w:cs="Arial"/>
                <w:i/>
                <w:sz w:val="22"/>
                <w:szCs w:val="22"/>
              </w:rPr>
              <w:t xml:space="preserve">Esplicitare le modifiche ritenute necessarie che non dovranno alterare le finalità e l’oggetto delle attività progettuali, né incidere sui criteri di valutazione previsti dall’Avviso pubblico. Mantenere le macro attività previste nella scheda progettuale ed in particolare le Azioni inserite nella Scheda di Progetto approvata in modo da rendere </w:t>
            </w:r>
            <w:r>
              <w:rPr>
                <w:rFonts w:ascii="Arial" w:eastAsia="MS Mincho" w:hAnsi="Arial" w:cs="Arial"/>
                <w:i/>
                <w:sz w:val="22"/>
                <w:szCs w:val="22"/>
              </w:rPr>
              <w:t xml:space="preserve">evidente </w:t>
            </w:r>
            <w:r>
              <w:rPr>
                <w:rFonts w:ascii="Arial" w:hAnsi="Arial" w:cs="Arial"/>
                <w:i/>
                <w:sz w:val="22"/>
                <w:szCs w:val="22"/>
              </w:rPr>
              <w:t>il loro contenuto in termini di attività, risorse umane, servizi, luoghi, costi ecc. e le variazioni proposte.</w:t>
            </w:r>
          </w:p>
          <w:p w14:paraId="5209F2D0" w14:textId="77777777" w:rsidR="00B344AE" w:rsidRDefault="00B344AE" w:rsidP="007804BA">
            <w:pPr>
              <w:jc w:val="both"/>
              <w:rPr>
                <w:rFonts w:ascii="Arial" w:hAnsi="Arial" w:cs="Arial"/>
                <w:i/>
                <w:sz w:val="18"/>
                <w:szCs w:val="18"/>
              </w:rPr>
            </w:pPr>
          </w:p>
          <w:p w14:paraId="62B4E7E8" w14:textId="77777777" w:rsidR="00B344AE" w:rsidRDefault="00B344AE" w:rsidP="007804BA">
            <w:pPr>
              <w:jc w:val="both"/>
              <w:rPr>
                <w:rFonts w:ascii="Arial" w:hAnsi="Arial" w:cs="Arial"/>
                <w:i/>
                <w:sz w:val="18"/>
                <w:szCs w:val="18"/>
              </w:rPr>
            </w:pPr>
          </w:p>
          <w:p w14:paraId="5131A106" w14:textId="77777777" w:rsidR="00B344AE" w:rsidRDefault="00B344AE" w:rsidP="007804BA">
            <w:pPr>
              <w:jc w:val="both"/>
              <w:rPr>
                <w:rFonts w:ascii="Arial" w:hAnsi="Arial" w:cs="Arial"/>
                <w:sz w:val="18"/>
                <w:szCs w:val="18"/>
              </w:rPr>
            </w:pPr>
          </w:p>
          <w:p w14:paraId="77FB32AD" w14:textId="77777777" w:rsidR="00B344AE" w:rsidRDefault="00B344AE" w:rsidP="007804BA">
            <w:pPr>
              <w:jc w:val="both"/>
              <w:rPr>
                <w:rFonts w:ascii="Arial" w:hAnsi="Arial" w:cs="Arial"/>
                <w:sz w:val="18"/>
                <w:szCs w:val="18"/>
              </w:rPr>
            </w:pPr>
          </w:p>
          <w:p w14:paraId="7AD40C55" w14:textId="77777777" w:rsidR="00B344AE" w:rsidRDefault="00B344AE" w:rsidP="007804BA">
            <w:pPr>
              <w:jc w:val="both"/>
              <w:rPr>
                <w:rFonts w:ascii="Arial" w:hAnsi="Arial" w:cs="Arial"/>
                <w:sz w:val="18"/>
                <w:szCs w:val="18"/>
              </w:rPr>
            </w:pPr>
          </w:p>
          <w:p w14:paraId="33EA11E4" w14:textId="77777777" w:rsidR="00B344AE" w:rsidRDefault="00B344AE" w:rsidP="007804BA">
            <w:pPr>
              <w:jc w:val="both"/>
              <w:rPr>
                <w:rFonts w:ascii="Arial" w:hAnsi="Arial" w:cs="Arial"/>
                <w:sz w:val="18"/>
                <w:szCs w:val="18"/>
              </w:rPr>
            </w:pPr>
          </w:p>
          <w:p w14:paraId="35BD18CB" w14:textId="77777777" w:rsidR="00B344AE" w:rsidRDefault="00B344AE" w:rsidP="007804BA">
            <w:pPr>
              <w:jc w:val="both"/>
              <w:rPr>
                <w:rFonts w:ascii="Arial" w:hAnsi="Arial" w:cs="Arial"/>
                <w:sz w:val="18"/>
                <w:szCs w:val="18"/>
              </w:rPr>
            </w:pPr>
          </w:p>
          <w:p w14:paraId="326CE9BB" w14:textId="77777777" w:rsidR="00B344AE" w:rsidRDefault="00B344AE" w:rsidP="007804BA">
            <w:pPr>
              <w:jc w:val="both"/>
              <w:rPr>
                <w:rFonts w:ascii="Arial" w:hAnsi="Arial" w:cs="Arial"/>
                <w:sz w:val="18"/>
                <w:szCs w:val="18"/>
              </w:rPr>
            </w:pPr>
          </w:p>
          <w:p w14:paraId="174F7770" w14:textId="77777777" w:rsidR="00B344AE" w:rsidRDefault="00B344AE" w:rsidP="007804BA">
            <w:pPr>
              <w:jc w:val="both"/>
              <w:rPr>
                <w:rFonts w:ascii="Arial" w:hAnsi="Arial" w:cs="Arial"/>
                <w:sz w:val="18"/>
                <w:szCs w:val="18"/>
              </w:rPr>
            </w:pPr>
          </w:p>
          <w:p w14:paraId="5EA5C89F" w14:textId="77777777" w:rsidR="00B344AE" w:rsidRDefault="00B344AE" w:rsidP="007804BA">
            <w:pPr>
              <w:jc w:val="both"/>
              <w:rPr>
                <w:rFonts w:ascii="Arial" w:hAnsi="Arial" w:cs="Arial"/>
                <w:sz w:val="18"/>
                <w:szCs w:val="18"/>
              </w:rPr>
            </w:pPr>
          </w:p>
          <w:p w14:paraId="190E59CD" w14:textId="77777777" w:rsidR="00B344AE" w:rsidRDefault="00B344AE" w:rsidP="007804BA">
            <w:pPr>
              <w:jc w:val="both"/>
              <w:rPr>
                <w:rFonts w:ascii="Arial" w:hAnsi="Arial" w:cs="Arial"/>
                <w:sz w:val="18"/>
                <w:szCs w:val="18"/>
              </w:rPr>
            </w:pPr>
          </w:p>
          <w:p w14:paraId="5697BF60" w14:textId="77777777" w:rsidR="00B344AE" w:rsidRPr="00747B78" w:rsidRDefault="00B344AE" w:rsidP="007804BA">
            <w:pPr>
              <w:jc w:val="both"/>
              <w:rPr>
                <w:rFonts w:ascii="Arial" w:hAnsi="Arial" w:cs="Arial"/>
                <w:sz w:val="18"/>
                <w:szCs w:val="18"/>
              </w:rPr>
            </w:pPr>
          </w:p>
          <w:p w14:paraId="16959EAB" w14:textId="77777777" w:rsidR="00B344AE" w:rsidRDefault="00B344AE" w:rsidP="007804BA">
            <w:pPr>
              <w:jc w:val="both"/>
              <w:rPr>
                <w:rFonts w:ascii="Arial" w:hAnsi="Arial" w:cs="Arial"/>
                <w:i/>
                <w:sz w:val="18"/>
                <w:szCs w:val="18"/>
              </w:rPr>
            </w:pPr>
          </w:p>
          <w:p w14:paraId="04F4C2F8" w14:textId="77777777" w:rsidR="00B344AE" w:rsidRDefault="00B344AE" w:rsidP="007804BA">
            <w:pPr>
              <w:jc w:val="both"/>
              <w:rPr>
                <w:rFonts w:ascii="Arial" w:hAnsi="Arial" w:cs="Arial"/>
                <w:i/>
                <w:sz w:val="18"/>
                <w:szCs w:val="18"/>
              </w:rPr>
            </w:pPr>
          </w:p>
        </w:tc>
      </w:tr>
    </w:tbl>
    <w:p w14:paraId="4609D28C" w14:textId="77777777" w:rsidR="00B344AE" w:rsidRDefault="00B344AE" w:rsidP="0085510C">
      <w:pPr>
        <w:spacing w:line="360" w:lineRule="auto"/>
        <w:jc w:val="center"/>
        <w:rPr>
          <w:b/>
          <w:bCs/>
          <w:iCs/>
          <w:color w:val="000000"/>
          <w:lang w:eastAsia="ar-SA"/>
        </w:rPr>
      </w:pPr>
    </w:p>
    <w:p w14:paraId="672C25FA" w14:textId="415070F2" w:rsidR="0085510C" w:rsidRPr="005A2284" w:rsidRDefault="0085510C" w:rsidP="0085510C">
      <w:pPr>
        <w:spacing w:line="360" w:lineRule="auto"/>
        <w:jc w:val="center"/>
        <w:rPr>
          <w:bCs/>
          <w:iCs/>
        </w:rPr>
      </w:pPr>
      <w:r w:rsidRPr="005A2284">
        <w:rPr>
          <w:b/>
          <w:bCs/>
          <w:iCs/>
          <w:color w:val="000000"/>
          <w:lang w:eastAsia="ar-SA"/>
        </w:rPr>
        <w:lastRenderedPageBreak/>
        <w:t>ALLEGA</w:t>
      </w:r>
    </w:p>
    <w:p w14:paraId="23B9CEB4" w14:textId="3260C0C9" w:rsidR="0085510C" w:rsidRPr="005A2284" w:rsidRDefault="0085510C" w:rsidP="0085510C">
      <w:pPr>
        <w:numPr>
          <w:ilvl w:val="0"/>
          <w:numId w:val="3"/>
        </w:numPr>
        <w:spacing w:line="360" w:lineRule="auto"/>
        <w:ind w:left="340" w:hanging="340"/>
        <w:jc w:val="both"/>
        <w:rPr>
          <w:lang w:eastAsia="ar-SA"/>
        </w:rPr>
      </w:pPr>
      <w:r w:rsidRPr="005A2284">
        <w:rPr>
          <w:lang w:eastAsia="ar-SA"/>
        </w:rPr>
        <w:t xml:space="preserve">Piano </w:t>
      </w:r>
      <w:r>
        <w:rPr>
          <w:lang w:eastAsia="ar-SA"/>
        </w:rPr>
        <w:t>economico f</w:t>
      </w:r>
      <w:r w:rsidRPr="005A2284">
        <w:rPr>
          <w:lang w:eastAsia="ar-SA"/>
        </w:rPr>
        <w:t xml:space="preserve">inanziario rimodulato (in misura </w:t>
      </w:r>
      <w:r>
        <w:rPr>
          <w:lang w:eastAsia="ar-SA"/>
        </w:rPr>
        <w:t>inferiore</w:t>
      </w:r>
      <w:r w:rsidRPr="005A2284">
        <w:rPr>
          <w:lang w:eastAsia="ar-SA"/>
        </w:rPr>
        <w:t xml:space="preserve"> al 20%)</w:t>
      </w:r>
      <w:r>
        <w:rPr>
          <w:lang w:eastAsia="ar-SA"/>
        </w:rPr>
        <w:t xml:space="preserve"> ove si evinca lo scostamento dal </w:t>
      </w:r>
      <w:r w:rsidR="00B344AE">
        <w:rPr>
          <w:lang w:eastAsia="ar-SA"/>
        </w:rPr>
        <w:t>P</w:t>
      </w:r>
      <w:r>
        <w:rPr>
          <w:lang w:eastAsia="ar-SA"/>
        </w:rPr>
        <w:t>iano finanziario approvato per s</w:t>
      </w:r>
      <w:r w:rsidR="00B344AE">
        <w:rPr>
          <w:lang w:eastAsia="ar-SA"/>
        </w:rPr>
        <w:t>ingola macro categoria di spesa.</w:t>
      </w:r>
    </w:p>
    <w:p w14:paraId="1E33A282" w14:textId="5AA11CB6" w:rsidR="00004C7E" w:rsidRDefault="00004C7E">
      <w:pPr>
        <w:rPr>
          <w:color w:val="000000"/>
        </w:rPr>
      </w:pPr>
    </w:p>
    <w:p w14:paraId="6202CC17" w14:textId="2156DCD3" w:rsidR="0085510C" w:rsidRDefault="0085510C" w:rsidP="0085510C">
      <w:pPr>
        <w:spacing w:line="360" w:lineRule="auto"/>
        <w:jc w:val="both"/>
        <w:rPr>
          <w:color w:val="000000"/>
        </w:rPr>
      </w:pPr>
      <w:r>
        <w:rPr>
          <w:color w:val="000000"/>
        </w:rPr>
        <w:t>Luogo_________, data _______________</w:t>
      </w:r>
    </w:p>
    <w:p w14:paraId="7165F334" w14:textId="2CA39490" w:rsidR="00004C7E" w:rsidRDefault="0085510C" w:rsidP="00B344AE">
      <w:pPr>
        <w:spacing w:before="340" w:line="360" w:lineRule="auto"/>
        <w:jc w:val="right"/>
        <w:rPr>
          <w:color w:val="000000"/>
        </w:rPr>
      </w:pPr>
      <w:bookmarkStart w:id="0" w:name="_Hlk135046282"/>
      <w:r>
        <w:rPr>
          <w:color w:val="000000"/>
        </w:rPr>
        <w:t>Firma digitale del Beneficiario</w:t>
      </w:r>
      <w:bookmarkStart w:id="1" w:name="_GoBack"/>
      <w:bookmarkEnd w:id="0"/>
      <w:bookmarkEnd w:id="1"/>
    </w:p>
    <w:sectPr w:rsidR="00004C7E">
      <w:headerReference w:type="default" r:id="rId9"/>
      <w:footerReference w:type="default" r:id="rId10"/>
      <w:pgSz w:w="11906" w:h="16838"/>
      <w:pgMar w:top="1417" w:right="1134" w:bottom="1134" w:left="1134" w:header="708" w:footer="708" w:gutter="0"/>
      <w:cols w:space="720"/>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CBFE6E2" w14:textId="77777777" w:rsidR="00822A13" w:rsidRDefault="00822A13">
      <w:r>
        <w:separator/>
      </w:r>
    </w:p>
  </w:endnote>
  <w:endnote w:type="continuationSeparator" w:id="0">
    <w:p w14:paraId="14907782" w14:textId="77777777" w:rsidR="00822A13" w:rsidRDefault="00822A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OpenSymbol">
    <w:altName w:val="Times New Roman"/>
    <w:charset w:val="01"/>
    <w:family w:val="auto"/>
    <w:pitch w:val="variable"/>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Liberation Sans">
    <w:altName w:val="Arial"/>
    <w:charset w:val="00"/>
    <w:family w:val="roman"/>
    <w:pitch w:val="variable"/>
  </w:font>
  <w:font w:name="Microsoft YaHei">
    <w:panose1 w:val="020B0503020204020204"/>
    <w:charset w:val="86"/>
    <w:family w:val="swiss"/>
    <w:pitch w:val="variable"/>
    <w:sig w:usb0="80000287" w:usb1="2ACF3C50"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roman"/>
    <w:pitch w:val="fixed"/>
    <w:sig w:usb0="00000001" w:usb1="08070000" w:usb2="00000010" w:usb3="00000000" w:csb0="0002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63793102"/>
      <w:docPartObj>
        <w:docPartGallery w:val="Page Numbers (Bottom of Page)"/>
        <w:docPartUnique/>
      </w:docPartObj>
    </w:sdtPr>
    <w:sdtEndPr/>
    <w:sdtContent>
      <w:p w14:paraId="33863954" w14:textId="749987F0" w:rsidR="008948FE" w:rsidRDefault="0025399B">
        <w:pPr>
          <w:pStyle w:val="Pidipagina"/>
          <w:jc w:val="right"/>
          <w:rPr>
            <w:sz w:val="20"/>
            <w:szCs w:val="20"/>
          </w:rPr>
        </w:pPr>
        <w:r>
          <w:rPr>
            <w:sz w:val="20"/>
            <w:szCs w:val="20"/>
          </w:rPr>
          <w:fldChar w:fldCharType="begin"/>
        </w:r>
        <w:r>
          <w:rPr>
            <w:sz w:val="20"/>
            <w:szCs w:val="20"/>
          </w:rPr>
          <w:instrText>PAGE</w:instrText>
        </w:r>
        <w:r>
          <w:rPr>
            <w:sz w:val="20"/>
            <w:szCs w:val="20"/>
          </w:rPr>
          <w:fldChar w:fldCharType="separate"/>
        </w:r>
        <w:r w:rsidR="00B344AE">
          <w:rPr>
            <w:noProof/>
            <w:sz w:val="20"/>
            <w:szCs w:val="20"/>
          </w:rPr>
          <w:t>1</w:t>
        </w:r>
        <w:r>
          <w:rPr>
            <w:sz w:val="20"/>
            <w:szCs w:val="20"/>
          </w:rPr>
          <w:fldChar w:fldCharType="end"/>
        </w:r>
      </w:p>
    </w:sdtContent>
  </w:sdt>
  <w:p w14:paraId="3F521C24" w14:textId="77777777" w:rsidR="008948FE" w:rsidRDefault="008948FE">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E4C239D" w14:textId="77777777" w:rsidR="00822A13" w:rsidRDefault="00822A13">
      <w:r>
        <w:separator/>
      </w:r>
    </w:p>
  </w:footnote>
  <w:footnote w:type="continuationSeparator" w:id="0">
    <w:p w14:paraId="3D239CF1" w14:textId="77777777" w:rsidR="00822A13" w:rsidRDefault="00822A1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A34FB6" w14:textId="77777777" w:rsidR="008948FE" w:rsidRDefault="0025399B" w:rsidP="006D4E27">
    <w:pPr>
      <w:pStyle w:val="Intestazione"/>
      <w:jc w:val="right"/>
      <w:rPr>
        <w:sz w:val="20"/>
        <w:szCs w:val="20"/>
      </w:rPr>
    </w:pPr>
    <w:r>
      <w:rPr>
        <w:sz w:val="20"/>
        <w:szCs w:val="20"/>
      </w:rPr>
      <w:t>MODELLO 09</w:t>
    </w:r>
  </w:p>
  <w:p w14:paraId="2035EF6E" w14:textId="77777777" w:rsidR="008948FE" w:rsidRPr="006D4E27" w:rsidRDefault="006D4E27">
    <w:pPr>
      <w:pStyle w:val="Intestazione"/>
      <w:jc w:val="right"/>
      <w:rPr>
        <w:sz w:val="16"/>
        <w:szCs w:val="16"/>
      </w:rPr>
    </w:pPr>
    <w:r w:rsidRPr="006D4E27">
      <w:rPr>
        <w:sz w:val="16"/>
        <w:szCs w:val="16"/>
      </w:rPr>
      <w:t>COMUNICAZIONE VARIAZIONI INFERIORI AL 20%</w:t>
    </w:r>
  </w:p>
  <w:p w14:paraId="502F219B" w14:textId="77777777" w:rsidR="008948FE" w:rsidRDefault="008948FE">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12029B9"/>
    <w:multiLevelType w:val="multilevel"/>
    <w:tmpl w:val="D7C060DA"/>
    <w:lvl w:ilvl="0">
      <w:start w:val="1"/>
      <w:numFmt w:val="bullet"/>
      <w:lvlText w:val=""/>
      <w:lvlJc w:val="left"/>
      <w:pPr>
        <w:tabs>
          <w:tab w:val="num" w:pos="720"/>
        </w:tabs>
        <w:ind w:left="720" w:hanging="360"/>
      </w:pPr>
      <w:rPr>
        <w:rFonts w:ascii="Symbol" w:hAnsi="Symbol" w:cs="OpenSymbol" w:hint="default"/>
      </w:rPr>
    </w:lvl>
    <w:lvl w:ilvl="1">
      <w:start w:val="1"/>
      <w:numFmt w:val="bullet"/>
      <w:lvlText w:val=""/>
      <w:lvlJc w:val="left"/>
      <w:pPr>
        <w:tabs>
          <w:tab w:val="num" w:pos="1080"/>
        </w:tabs>
        <w:ind w:left="1080" w:hanging="360"/>
      </w:pPr>
      <w:rPr>
        <w:rFonts w:ascii="Wingdings" w:hAnsi="Wingdings" w:cs="OpenSymbol" w:hint="default"/>
      </w:rPr>
    </w:lvl>
    <w:lvl w:ilvl="2">
      <w:start w:val="1"/>
      <w:numFmt w:val="bullet"/>
      <w:lvlText w:val=""/>
      <w:lvlJc w:val="left"/>
      <w:pPr>
        <w:tabs>
          <w:tab w:val="num" w:pos="1440"/>
        </w:tabs>
        <w:ind w:left="1440" w:hanging="360"/>
      </w:pPr>
      <w:rPr>
        <w:rFonts w:ascii="Wingdings" w:hAnsi="Wingdings" w:cs="OpenSymbol" w:hint="default"/>
      </w:rPr>
    </w:lvl>
    <w:lvl w:ilvl="3">
      <w:start w:val="1"/>
      <w:numFmt w:val="bullet"/>
      <w:lvlText w:val=""/>
      <w:lvlJc w:val="left"/>
      <w:pPr>
        <w:tabs>
          <w:tab w:val="num" w:pos="1800"/>
        </w:tabs>
        <w:ind w:left="1800" w:hanging="360"/>
      </w:pPr>
      <w:rPr>
        <w:rFonts w:ascii="Wingdings" w:hAnsi="Wingdings" w:cs="OpenSymbol" w:hint="default"/>
      </w:rPr>
    </w:lvl>
    <w:lvl w:ilvl="4">
      <w:start w:val="1"/>
      <w:numFmt w:val="bullet"/>
      <w:lvlText w:val=""/>
      <w:lvlJc w:val="left"/>
      <w:pPr>
        <w:tabs>
          <w:tab w:val="num" w:pos="2160"/>
        </w:tabs>
        <w:ind w:left="2160" w:hanging="360"/>
      </w:pPr>
      <w:rPr>
        <w:rFonts w:ascii="Wingdings" w:hAnsi="Wingdings" w:cs="OpenSymbol" w:hint="default"/>
      </w:rPr>
    </w:lvl>
    <w:lvl w:ilvl="5">
      <w:start w:val="1"/>
      <w:numFmt w:val="bullet"/>
      <w:lvlText w:val=""/>
      <w:lvlJc w:val="left"/>
      <w:pPr>
        <w:tabs>
          <w:tab w:val="num" w:pos="2520"/>
        </w:tabs>
        <w:ind w:left="2520" w:hanging="360"/>
      </w:pPr>
      <w:rPr>
        <w:rFonts w:ascii="Wingdings" w:hAnsi="Wingdings" w:cs="OpenSymbol" w:hint="default"/>
      </w:rPr>
    </w:lvl>
    <w:lvl w:ilvl="6">
      <w:start w:val="1"/>
      <w:numFmt w:val="bullet"/>
      <w:lvlText w:val=""/>
      <w:lvlJc w:val="left"/>
      <w:pPr>
        <w:tabs>
          <w:tab w:val="num" w:pos="2880"/>
        </w:tabs>
        <w:ind w:left="2880" w:hanging="360"/>
      </w:pPr>
      <w:rPr>
        <w:rFonts w:ascii="Wingdings" w:hAnsi="Wingdings" w:cs="OpenSymbol" w:hint="default"/>
      </w:rPr>
    </w:lvl>
    <w:lvl w:ilvl="7">
      <w:start w:val="1"/>
      <w:numFmt w:val="bullet"/>
      <w:lvlText w:val=""/>
      <w:lvlJc w:val="left"/>
      <w:pPr>
        <w:tabs>
          <w:tab w:val="num" w:pos="3240"/>
        </w:tabs>
        <w:ind w:left="3240" w:hanging="360"/>
      </w:pPr>
      <w:rPr>
        <w:rFonts w:ascii="Wingdings" w:hAnsi="Wingdings" w:cs="OpenSymbol" w:hint="default"/>
      </w:rPr>
    </w:lvl>
    <w:lvl w:ilvl="8">
      <w:start w:val="1"/>
      <w:numFmt w:val="bullet"/>
      <w:lvlText w:val=""/>
      <w:lvlJc w:val="left"/>
      <w:pPr>
        <w:tabs>
          <w:tab w:val="num" w:pos="3600"/>
        </w:tabs>
        <w:ind w:left="3600" w:hanging="360"/>
      </w:pPr>
      <w:rPr>
        <w:rFonts w:ascii="Wingdings" w:hAnsi="Wingdings" w:cs="OpenSymbol" w:hint="default"/>
      </w:rPr>
    </w:lvl>
  </w:abstractNum>
  <w:abstractNum w:abstractNumId="1" w15:restartNumberingAfterBreak="0">
    <w:nsid w:val="73DB769A"/>
    <w:multiLevelType w:val="multilevel"/>
    <w:tmpl w:val="83D854CE"/>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 w15:restartNumberingAfterBreak="0">
    <w:nsid w:val="7A25246E"/>
    <w:multiLevelType w:val="multilevel"/>
    <w:tmpl w:val="74DE0BFC"/>
    <w:lvl w:ilvl="0">
      <w:start w:val="1"/>
      <w:numFmt w:val="bullet"/>
      <w:lvlText w:val=""/>
      <w:lvlJc w:val="left"/>
      <w:pPr>
        <w:tabs>
          <w:tab w:val="num" w:pos="360"/>
        </w:tabs>
        <w:ind w:left="360" w:hanging="360"/>
      </w:pPr>
      <w:rPr>
        <w:rFonts w:ascii="Symbol" w:hAnsi="Symbol" w:cs="OpenSymbol" w:hint="default"/>
      </w:rPr>
    </w:lvl>
    <w:lvl w:ilvl="1">
      <w:start w:val="1"/>
      <w:numFmt w:val="bullet"/>
      <w:lvlText w:val=""/>
      <w:lvlJc w:val="left"/>
      <w:pPr>
        <w:tabs>
          <w:tab w:val="num" w:pos="720"/>
        </w:tabs>
        <w:ind w:left="720" w:hanging="360"/>
      </w:pPr>
      <w:rPr>
        <w:rFonts w:ascii="Wingdings" w:hAnsi="Wingdings" w:cs="OpenSymbol" w:hint="default"/>
      </w:rPr>
    </w:lvl>
    <w:lvl w:ilvl="2">
      <w:start w:val="1"/>
      <w:numFmt w:val="bullet"/>
      <w:lvlText w:val=""/>
      <w:lvlJc w:val="left"/>
      <w:pPr>
        <w:tabs>
          <w:tab w:val="num" w:pos="1080"/>
        </w:tabs>
        <w:ind w:left="1080" w:hanging="360"/>
      </w:pPr>
      <w:rPr>
        <w:rFonts w:ascii="Wingdings" w:hAnsi="Wingdings" w:cs="OpenSymbol" w:hint="default"/>
      </w:rPr>
    </w:lvl>
    <w:lvl w:ilvl="3">
      <w:start w:val="1"/>
      <w:numFmt w:val="bullet"/>
      <w:lvlText w:val=""/>
      <w:lvlJc w:val="left"/>
      <w:pPr>
        <w:tabs>
          <w:tab w:val="num" w:pos="1440"/>
        </w:tabs>
        <w:ind w:left="1440" w:hanging="360"/>
      </w:pPr>
      <w:rPr>
        <w:rFonts w:ascii="Wingdings" w:hAnsi="Wingdings" w:cs="OpenSymbol" w:hint="default"/>
      </w:rPr>
    </w:lvl>
    <w:lvl w:ilvl="4">
      <w:start w:val="1"/>
      <w:numFmt w:val="bullet"/>
      <w:lvlText w:val=""/>
      <w:lvlJc w:val="left"/>
      <w:pPr>
        <w:tabs>
          <w:tab w:val="num" w:pos="1800"/>
        </w:tabs>
        <w:ind w:left="1800" w:hanging="360"/>
      </w:pPr>
      <w:rPr>
        <w:rFonts w:ascii="Wingdings" w:hAnsi="Wingdings" w:cs="OpenSymbol" w:hint="default"/>
      </w:rPr>
    </w:lvl>
    <w:lvl w:ilvl="5">
      <w:start w:val="1"/>
      <w:numFmt w:val="bullet"/>
      <w:lvlText w:val=""/>
      <w:lvlJc w:val="left"/>
      <w:pPr>
        <w:tabs>
          <w:tab w:val="num" w:pos="2160"/>
        </w:tabs>
        <w:ind w:left="2160" w:hanging="360"/>
      </w:pPr>
      <w:rPr>
        <w:rFonts w:ascii="Wingdings" w:hAnsi="Wingdings" w:cs="OpenSymbol" w:hint="default"/>
      </w:rPr>
    </w:lvl>
    <w:lvl w:ilvl="6">
      <w:start w:val="1"/>
      <w:numFmt w:val="bullet"/>
      <w:lvlText w:val=""/>
      <w:lvlJc w:val="left"/>
      <w:pPr>
        <w:tabs>
          <w:tab w:val="num" w:pos="2520"/>
        </w:tabs>
        <w:ind w:left="2520" w:hanging="360"/>
      </w:pPr>
      <w:rPr>
        <w:rFonts w:ascii="Wingdings" w:hAnsi="Wingdings" w:cs="OpenSymbol" w:hint="default"/>
      </w:rPr>
    </w:lvl>
    <w:lvl w:ilvl="7">
      <w:start w:val="1"/>
      <w:numFmt w:val="bullet"/>
      <w:lvlText w:val=""/>
      <w:lvlJc w:val="left"/>
      <w:pPr>
        <w:tabs>
          <w:tab w:val="num" w:pos="2880"/>
        </w:tabs>
        <w:ind w:left="2880" w:hanging="360"/>
      </w:pPr>
      <w:rPr>
        <w:rFonts w:ascii="Wingdings" w:hAnsi="Wingdings" w:cs="OpenSymbol" w:hint="default"/>
      </w:rPr>
    </w:lvl>
    <w:lvl w:ilvl="8">
      <w:start w:val="1"/>
      <w:numFmt w:val="bullet"/>
      <w:lvlText w:val=""/>
      <w:lvlJc w:val="left"/>
      <w:pPr>
        <w:tabs>
          <w:tab w:val="num" w:pos="3240"/>
        </w:tabs>
        <w:ind w:left="3240" w:hanging="360"/>
      </w:pPr>
      <w:rPr>
        <w:rFonts w:ascii="Wingdings" w:hAnsi="Wingdings" w:cs="OpenSymbol"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defaultTabStop w:val="708"/>
  <w:autoHyphenation/>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948FE"/>
    <w:rsid w:val="00004C7E"/>
    <w:rsid w:val="0025399B"/>
    <w:rsid w:val="002E51D2"/>
    <w:rsid w:val="006D4E27"/>
    <w:rsid w:val="00822A13"/>
    <w:rsid w:val="0085510C"/>
    <w:rsid w:val="008948FE"/>
    <w:rsid w:val="008F2535"/>
    <w:rsid w:val="00B344AE"/>
  </w:rsids>
  <m:mathPr>
    <m:mathFont m:val="Cambria Math"/>
    <m:brkBin m:val="before"/>
    <m:brkBinSub m:val="--"/>
    <m:smallFrac m:val="0"/>
    <m:dispDef/>
    <m:lMargin m:val="0"/>
    <m:rMargin m:val="0"/>
    <m:defJc m:val="centerGroup"/>
    <m:wrapIndent m:val="1440"/>
    <m:intLim m:val="subSup"/>
    <m:naryLim m:val="undOvr"/>
  </m:mathPr>
  <w:themeFontLang w:val="it-IT"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2C3D55"/>
  <w15:docId w15:val="{251B0B45-0342-44CB-9379-FD1450E3E5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Cs w:val="22"/>
        <w:lang w:val="it-IT" w:eastAsia="en-US" w:bidi="ar-SA"/>
      </w:rPr>
    </w:rPrDefault>
    <w:pPrDefault>
      <w:pPr>
        <w:suppressAutoHyphens/>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EC6112"/>
    <w:rPr>
      <w:rFonts w:ascii="Times New Roman" w:eastAsia="Times New Roman" w:hAnsi="Times New Roman" w:cs="Times New Roman"/>
      <w:sz w:val="24"/>
      <w:szCs w:val="24"/>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CorpotestoCarattere">
    <w:name w:val="Corpo testo Carattere"/>
    <w:basedOn w:val="Carpredefinitoparagrafo"/>
    <w:link w:val="Corpotesto"/>
    <w:semiHidden/>
    <w:qFormat/>
    <w:rsid w:val="00EC6112"/>
    <w:rPr>
      <w:rFonts w:ascii="Verdana" w:eastAsia="Times New Roman" w:hAnsi="Verdana" w:cs="Times New Roman"/>
      <w:color w:val="000000"/>
      <w:sz w:val="18"/>
      <w:szCs w:val="24"/>
      <w:lang w:eastAsia="it-IT"/>
    </w:rPr>
  </w:style>
  <w:style w:type="character" w:customStyle="1" w:styleId="IntestazioneCarattere">
    <w:name w:val="Intestazione Carattere"/>
    <w:basedOn w:val="Carpredefinitoparagrafo"/>
    <w:link w:val="Intestazione"/>
    <w:uiPriority w:val="99"/>
    <w:qFormat/>
    <w:rsid w:val="00EC6112"/>
    <w:rPr>
      <w:rFonts w:ascii="Times New Roman" w:eastAsia="Times New Roman" w:hAnsi="Times New Roman" w:cs="Times New Roman"/>
      <w:sz w:val="24"/>
      <w:szCs w:val="24"/>
      <w:lang w:eastAsia="it-IT"/>
    </w:rPr>
  </w:style>
  <w:style w:type="character" w:customStyle="1" w:styleId="PidipaginaCarattere">
    <w:name w:val="Piè di pagina Carattere"/>
    <w:basedOn w:val="Carpredefinitoparagrafo"/>
    <w:link w:val="Pidipagina"/>
    <w:uiPriority w:val="99"/>
    <w:qFormat/>
    <w:rsid w:val="00EC6112"/>
    <w:rPr>
      <w:rFonts w:ascii="Times New Roman" w:eastAsia="Times New Roman" w:hAnsi="Times New Roman" w:cs="Times New Roman"/>
      <w:sz w:val="24"/>
      <w:szCs w:val="24"/>
      <w:lang w:eastAsia="it-IT"/>
    </w:rPr>
  </w:style>
  <w:style w:type="character" w:customStyle="1" w:styleId="CollegamentoInternet">
    <w:name w:val="Collegamento Internet"/>
    <w:basedOn w:val="Carpredefinitoparagrafo"/>
    <w:unhideWhenUsed/>
    <w:rsid w:val="00EC6112"/>
    <w:rPr>
      <w:color w:val="0000FF"/>
      <w:u w:val="single"/>
    </w:rPr>
  </w:style>
  <w:style w:type="character" w:customStyle="1" w:styleId="TestonotaapidipaginaCarattere">
    <w:name w:val="Testo nota a piè di pagina Carattere"/>
    <w:basedOn w:val="Carpredefinitoparagrafo"/>
    <w:link w:val="Testonotaapidipagina"/>
    <w:uiPriority w:val="99"/>
    <w:semiHidden/>
    <w:qFormat/>
    <w:rsid w:val="00412847"/>
    <w:rPr>
      <w:rFonts w:ascii="Times New Roman" w:eastAsia="Times New Roman" w:hAnsi="Times New Roman" w:cs="Times New Roman"/>
      <w:sz w:val="20"/>
      <w:szCs w:val="20"/>
      <w:lang w:eastAsia="it-IT"/>
    </w:rPr>
  </w:style>
  <w:style w:type="character" w:customStyle="1" w:styleId="Richiamoallanotaapidipagina">
    <w:name w:val="Richiamo alla nota a piè di pagina"/>
    <w:rPr>
      <w:vertAlign w:val="superscript"/>
    </w:rPr>
  </w:style>
  <w:style w:type="character" w:customStyle="1" w:styleId="FootnoteCharacters">
    <w:name w:val="Footnote Characters"/>
    <w:basedOn w:val="Carpredefinitoparagrafo"/>
    <w:uiPriority w:val="99"/>
    <w:semiHidden/>
    <w:unhideWhenUsed/>
    <w:qFormat/>
    <w:rsid w:val="00412847"/>
    <w:rPr>
      <w:vertAlign w:val="superscript"/>
    </w:rPr>
  </w:style>
  <w:style w:type="character" w:customStyle="1" w:styleId="Corpodeltesto3Carattere">
    <w:name w:val="Corpo del testo 3 Carattere"/>
    <w:basedOn w:val="Carpredefinitoparagrafo"/>
    <w:link w:val="Corpodeltesto3"/>
    <w:qFormat/>
    <w:rsid w:val="00B11B95"/>
    <w:rPr>
      <w:rFonts w:ascii="Times New Roman" w:eastAsia="Times New Roman" w:hAnsi="Times New Roman" w:cs="Times New Roman"/>
      <w:sz w:val="16"/>
      <w:szCs w:val="16"/>
      <w:lang w:eastAsia="it-IT"/>
    </w:rPr>
  </w:style>
  <w:style w:type="character" w:customStyle="1" w:styleId="Punti">
    <w:name w:val="Punti"/>
    <w:qFormat/>
    <w:rPr>
      <w:rFonts w:ascii="OpenSymbol" w:eastAsia="OpenSymbol" w:hAnsi="OpenSymbol" w:cs="OpenSymbol"/>
    </w:rPr>
  </w:style>
  <w:style w:type="paragraph" w:styleId="Titolo">
    <w:name w:val="Title"/>
    <w:basedOn w:val="Normale"/>
    <w:next w:val="Corpotesto"/>
    <w:qFormat/>
    <w:pPr>
      <w:keepNext/>
      <w:spacing w:before="240" w:after="120"/>
    </w:pPr>
    <w:rPr>
      <w:rFonts w:ascii="Liberation Sans" w:eastAsia="Microsoft YaHei" w:hAnsi="Liberation Sans" w:cs="Lucida Sans"/>
      <w:sz w:val="28"/>
      <w:szCs w:val="28"/>
    </w:rPr>
  </w:style>
  <w:style w:type="paragraph" w:styleId="Corpotesto">
    <w:name w:val="Body Text"/>
    <w:basedOn w:val="Normale"/>
    <w:link w:val="CorpotestoCarattere"/>
    <w:semiHidden/>
    <w:unhideWhenUsed/>
    <w:rsid w:val="00EC6112"/>
    <w:pPr>
      <w:spacing w:line="360" w:lineRule="auto"/>
      <w:jc w:val="both"/>
    </w:pPr>
    <w:rPr>
      <w:rFonts w:ascii="Verdana" w:hAnsi="Verdana"/>
      <w:color w:val="000000"/>
      <w:sz w:val="18"/>
    </w:rPr>
  </w:style>
  <w:style w:type="paragraph" w:styleId="Elenco">
    <w:name w:val="List"/>
    <w:basedOn w:val="Corpotesto"/>
    <w:rPr>
      <w:rFonts w:cs="Lucida Sans"/>
    </w:rPr>
  </w:style>
  <w:style w:type="paragraph" w:styleId="Didascalia">
    <w:name w:val="caption"/>
    <w:basedOn w:val="Normale"/>
    <w:qFormat/>
    <w:pPr>
      <w:suppressLineNumbers/>
      <w:spacing w:before="120" w:after="120"/>
    </w:pPr>
    <w:rPr>
      <w:rFonts w:cs="Lucida Sans"/>
      <w:i/>
      <w:iCs/>
    </w:rPr>
  </w:style>
  <w:style w:type="paragraph" w:customStyle="1" w:styleId="Indice">
    <w:name w:val="Indice"/>
    <w:basedOn w:val="Normale"/>
    <w:qFormat/>
    <w:pPr>
      <w:suppressLineNumbers/>
    </w:pPr>
    <w:rPr>
      <w:rFonts w:cs="Lucida Sans"/>
    </w:rPr>
  </w:style>
  <w:style w:type="paragraph" w:customStyle="1" w:styleId="Intestazioneepidipagina">
    <w:name w:val="Intestazione e piè di pagina"/>
    <w:basedOn w:val="Normale"/>
    <w:qFormat/>
  </w:style>
  <w:style w:type="paragraph" w:styleId="Intestazione">
    <w:name w:val="header"/>
    <w:basedOn w:val="Normale"/>
    <w:link w:val="IntestazioneCarattere"/>
    <w:uiPriority w:val="99"/>
    <w:unhideWhenUsed/>
    <w:rsid w:val="00EC6112"/>
    <w:pPr>
      <w:tabs>
        <w:tab w:val="center" w:pos="4819"/>
        <w:tab w:val="right" w:pos="9638"/>
      </w:tabs>
    </w:pPr>
  </w:style>
  <w:style w:type="paragraph" w:styleId="Pidipagina">
    <w:name w:val="footer"/>
    <w:basedOn w:val="Normale"/>
    <w:link w:val="PidipaginaCarattere"/>
    <w:uiPriority w:val="99"/>
    <w:unhideWhenUsed/>
    <w:rsid w:val="00EC6112"/>
    <w:pPr>
      <w:tabs>
        <w:tab w:val="center" w:pos="4819"/>
        <w:tab w:val="right" w:pos="9638"/>
      </w:tabs>
    </w:pPr>
  </w:style>
  <w:style w:type="paragraph" w:styleId="Paragrafoelenco">
    <w:name w:val="List Paragraph"/>
    <w:basedOn w:val="Normale"/>
    <w:qFormat/>
    <w:rsid w:val="0003003F"/>
    <w:pPr>
      <w:ind w:left="720"/>
      <w:contextualSpacing/>
    </w:pPr>
  </w:style>
  <w:style w:type="paragraph" w:styleId="Testonotaapidipagina">
    <w:name w:val="footnote text"/>
    <w:basedOn w:val="Normale"/>
    <w:link w:val="TestonotaapidipaginaCarattere"/>
    <w:uiPriority w:val="99"/>
    <w:semiHidden/>
    <w:unhideWhenUsed/>
    <w:rsid w:val="00412847"/>
    <w:rPr>
      <w:sz w:val="20"/>
      <w:szCs w:val="20"/>
    </w:rPr>
  </w:style>
  <w:style w:type="paragraph" w:styleId="Corpodeltesto3">
    <w:name w:val="Body Text 3"/>
    <w:basedOn w:val="Normale"/>
    <w:link w:val="Corpodeltesto3Carattere"/>
    <w:qFormat/>
    <w:rsid w:val="00B11B95"/>
    <w:pPr>
      <w:spacing w:after="120"/>
    </w:pPr>
    <w:rPr>
      <w:sz w:val="16"/>
      <w:szCs w:val="16"/>
    </w:rPr>
  </w:style>
  <w:style w:type="paragraph" w:customStyle="1" w:styleId="Paragrafoelenco1">
    <w:name w:val="Paragrafo elenco1"/>
    <w:basedOn w:val="Normale"/>
    <w:qFormat/>
    <w:rsid w:val="00B11B95"/>
    <w:pPr>
      <w:ind w:left="720"/>
    </w:pPr>
    <w:rPr>
      <w:rFonts w:eastAsia="Calibri"/>
    </w:rPr>
  </w:style>
  <w:style w:type="character" w:styleId="Rimandocommento">
    <w:name w:val="annotation reference"/>
    <w:basedOn w:val="Carpredefinitoparagrafo"/>
    <w:uiPriority w:val="99"/>
    <w:semiHidden/>
    <w:unhideWhenUsed/>
    <w:rsid w:val="006D4E27"/>
    <w:rPr>
      <w:sz w:val="16"/>
      <w:szCs w:val="16"/>
    </w:rPr>
  </w:style>
  <w:style w:type="paragraph" w:styleId="Testocommento">
    <w:name w:val="annotation text"/>
    <w:basedOn w:val="Normale"/>
    <w:link w:val="TestocommentoCarattere"/>
    <w:uiPriority w:val="99"/>
    <w:semiHidden/>
    <w:unhideWhenUsed/>
    <w:rsid w:val="006D4E27"/>
    <w:rPr>
      <w:sz w:val="20"/>
      <w:szCs w:val="20"/>
    </w:rPr>
  </w:style>
  <w:style w:type="character" w:customStyle="1" w:styleId="TestocommentoCarattere">
    <w:name w:val="Testo commento Carattere"/>
    <w:basedOn w:val="Carpredefinitoparagrafo"/>
    <w:link w:val="Testocommento"/>
    <w:uiPriority w:val="99"/>
    <w:semiHidden/>
    <w:rsid w:val="006D4E27"/>
    <w:rPr>
      <w:rFonts w:ascii="Times New Roman" w:eastAsia="Times New Roman" w:hAnsi="Times New Roman" w:cs="Times New Roman"/>
      <w:szCs w:val="20"/>
      <w:lang w:eastAsia="it-IT"/>
    </w:rPr>
  </w:style>
  <w:style w:type="paragraph" w:styleId="Soggettocommento">
    <w:name w:val="annotation subject"/>
    <w:basedOn w:val="Testocommento"/>
    <w:next w:val="Testocommento"/>
    <w:link w:val="SoggettocommentoCarattere"/>
    <w:uiPriority w:val="99"/>
    <w:semiHidden/>
    <w:unhideWhenUsed/>
    <w:rsid w:val="006D4E27"/>
    <w:rPr>
      <w:b/>
      <w:bCs/>
    </w:rPr>
  </w:style>
  <w:style w:type="character" w:customStyle="1" w:styleId="SoggettocommentoCarattere">
    <w:name w:val="Soggetto commento Carattere"/>
    <w:basedOn w:val="TestocommentoCarattere"/>
    <w:link w:val="Soggettocommento"/>
    <w:uiPriority w:val="99"/>
    <w:semiHidden/>
    <w:rsid w:val="006D4E27"/>
    <w:rPr>
      <w:rFonts w:ascii="Times New Roman" w:eastAsia="Times New Roman" w:hAnsi="Times New Roman" w:cs="Times New Roman"/>
      <w:b/>
      <w:bCs/>
      <w:szCs w:val="20"/>
      <w:lang w:eastAsia="it-IT"/>
    </w:rPr>
  </w:style>
  <w:style w:type="paragraph" w:styleId="Testofumetto">
    <w:name w:val="Balloon Text"/>
    <w:basedOn w:val="Normale"/>
    <w:link w:val="TestofumettoCarattere"/>
    <w:uiPriority w:val="99"/>
    <w:semiHidden/>
    <w:unhideWhenUsed/>
    <w:rsid w:val="006D4E27"/>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6D4E27"/>
    <w:rPr>
      <w:rFonts w:ascii="Segoe UI" w:eastAsia="Times New Roman" w:hAnsi="Segoe UI" w:cs="Segoe UI"/>
      <w:sz w:val="18"/>
      <w:szCs w:val="18"/>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mailto:giovanieserviziocivile@pec.governo.it"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2EAE996-97F5-4110-8E05-506432A6EC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304</Words>
  <Characters>1735</Characters>
  <Application>Microsoft Office Word</Application>
  <DocSecurity>4</DocSecurity>
  <Lines>14</Lines>
  <Paragraphs>4</Paragraphs>
  <ScaleCrop>false</ScaleCrop>
  <HeadingPairs>
    <vt:vector size="2" baseType="variant">
      <vt:variant>
        <vt:lpstr>Titolo</vt:lpstr>
      </vt:variant>
      <vt:variant>
        <vt:i4>1</vt:i4>
      </vt:variant>
    </vt:vector>
  </HeadingPairs>
  <TitlesOfParts>
    <vt:vector size="1" baseType="lpstr">
      <vt:lpstr/>
    </vt:vector>
  </TitlesOfParts>
  <Company>Hewlett-Packard Company</Company>
  <LinksUpToDate>false</LinksUpToDate>
  <CharactersWithSpaces>2035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Alessandro</dc:creator>
  <dc:description/>
  <cp:lastModifiedBy>Zingaretti Paola</cp:lastModifiedBy>
  <cp:revision>2</cp:revision>
  <cp:lastPrinted>2018-01-12T13:14:00Z</cp:lastPrinted>
  <dcterms:created xsi:type="dcterms:W3CDTF">2023-08-02T09:32:00Z</dcterms:created>
  <dcterms:modified xsi:type="dcterms:W3CDTF">2023-08-02T09:32:00Z</dcterms:modified>
  <dc:language>it-IT</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Hewlett-Packard Company</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